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F1" w:rsidRDefault="007177F1" w:rsidP="007177F1">
      <w:pPr>
        <w:keepNext/>
        <w:keepLines/>
        <w:spacing w:before="120" w:line="240" w:lineRule="auto"/>
        <w:ind w:left="5812" w:firstLine="7"/>
        <w:jc w:val="center"/>
        <w:rPr>
          <w:rFonts w:eastAsia="Times New Roman"/>
          <w:lang w:val="uk-UA" w:eastAsia="ru-RU"/>
        </w:rPr>
      </w:pPr>
      <w:bookmarkStart w:id="0" w:name="_GoBack"/>
      <w:bookmarkEnd w:id="0"/>
      <w:r>
        <w:rPr>
          <w:rFonts w:eastAsia="Times New Roman"/>
          <w:lang w:val="uk-UA" w:eastAsia="ru-RU"/>
        </w:rPr>
        <w:t>Додаток 39</w:t>
      </w:r>
      <w:r>
        <w:rPr>
          <w:rFonts w:eastAsia="Times New Roman"/>
          <w:lang w:val="uk-UA" w:eastAsia="ru-RU"/>
        </w:rPr>
        <w:br/>
        <w:t>до Ліцензійних умов</w:t>
      </w:r>
    </w:p>
    <w:p w:rsidR="007177F1" w:rsidRDefault="007177F1" w:rsidP="007177F1">
      <w:pPr>
        <w:keepNext/>
        <w:keepLines/>
        <w:spacing w:before="240" w:after="120" w:line="240" w:lineRule="auto"/>
        <w:jc w:val="center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ВІДОМОСТІ </w:t>
      </w:r>
      <w:r>
        <w:rPr>
          <w:rFonts w:eastAsia="Times New Roman"/>
          <w:lang w:val="uk-UA" w:eastAsia="ru-RU"/>
        </w:rPr>
        <w:br/>
        <w:t>про інформаційне забезпечення освітньої діяльності на</w:t>
      </w:r>
      <w:r>
        <w:rPr>
          <w:rFonts w:eastAsia="Times New Roman"/>
          <w:lang w:val="uk-UA" w:eastAsia="ru-RU"/>
        </w:rPr>
        <w:br/>
        <w:t xml:space="preserve"> професійної (професійно-технічної) освіти</w:t>
      </w:r>
    </w:p>
    <w:p w:rsidR="007177F1" w:rsidRDefault="007177F1" w:rsidP="007177F1">
      <w:pPr>
        <w:spacing w:before="12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1. Забезпечення підручниками, навчальними посібниками, довідковою та іншою навчальною літературою</w:t>
      </w:r>
    </w:p>
    <w:tbl>
      <w:tblPr>
        <w:tblW w:w="5512" w:type="pct"/>
        <w:tblInd w:w="-6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0"/>
        <w:gridCol w:w="2121"/>
        <w:gridCol w:w="2561"/>
        <w:gridCol w:w="2123"/>
        <w:gridCol w:w="1414"/>
      </w:tblGrid>
      <w:tr w:rsidR="007177F1" w:rsidTr="00BF4EFB">
        <w:trPr>
          <w:trHeight w:val="160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Найменування навчального предмета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Автор (прізвище, ім’я та по батькові) підручника, навчального посібника тощо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Найменування підручника, навчального посібника тощо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Найменування видавництва, рік видання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Кількість примір-ників*</w:t>
            </w:r>
          </w:p>
        </w:tc>
      </w:tr>
      <w:tr w:rsidR="007177F1" w:rsidTr="00BF4EFB">
        <w:trPr>
          <w:trHeight w:val="160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 Основи 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правових знань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Л.Є.Братанюк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«Основи права і законодавства в охороні здоров'я»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Медицина,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2010р.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    90 </w:t>
            </w:r>
          </w:p>
        </w:tc>
      </w:tr>
      <w:tr w:rsidR="007177F1" w:rsidTr="00BF4EFB">
        <w:trPr>
          <w:trHeight w:val="160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Охорона праці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В.С. Тарасюк,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Г.Б.Кучанська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«Охорона праці і лікувально- профілактичних закладах . Безпека життєдіяльності»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Медицина,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2013р.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75</w:t>
            </w:r>
          </w:p>
        </w:tc>
      </w:tr>
      <w:tr w:rsidR="007177F1" w:rsidTr="00BF4EFB">
        <w:trPr>
          <w:trHeight w:val="160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Охорона праці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Н.М.Касевич,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К.І.Шаповал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«Охорона праці та безпека життєдіяльності медичних працівників»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Медицина,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2007р.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</w:t>
            </w:r>
          </w:p>
        </w:tc>
      </w:tr>
      <w:tr w:rsidR="007177F1" w:rsidTr="00BF4EFB">
        <w:trPr>
          <w:trHeight w:val="160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інформаційних технологій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Л</w:t>
            </w:r>
            <w:r w:rsidR="007177F1">
              <w:rPr>
                <w:rFonts w:eastAsia="Times New Roman"/>
                <w:lang w:val="uk-UA" w:eastAsia="ru-RU"/>
              </w:rPr>
              <w:t xml:space="preserve">.О.Момотюк, 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Л.В.Юшина</w:t>
            </w:r>
            <w:r w:rsidR="00BF4EFB">
              <w:rPr>
                <w:rFonts w:eastAsia="Times New Roman"/>
                <w:lang w:val="uk-UA" w:eastAsia="ru-RU"/>
              </w:rPr>
              <w:t>,</w:t>
            </w:r>
          </w:p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О.В.Рожкова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«Основи медичної інформатики»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Медицина,</w:t>
            </w:r>
          </w:p>
          <w:p w:rsidR="007177F1" w:rsidRDefault="007177F1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2008р.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7F1" w:rsidRDefault="007177F1" w:rsidP="007177F1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40</w:t>
            </w:r>
          </w:p>
        </w:tc>
      </w:tr>
      <w:tr w:rsidR="00BF4EFB" w:rsidTr="002321C5">
        <w:trPr>
          <w:trHeight w:val="133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домедичної</w:t>
            </w:r>
          </w:p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підготовки 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О.А.Льовкін,</w:t>
            </w:r>
          </w:p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В.І.Перцов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«Екстрена та невідкладна медична допомога»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Магнолія 2022р.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BF4EFB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</w:tr>
      <w:tr w:rsidR="00BF4EFB" w:rsidTr="00C06BE0">
        <w:trPr>
          <w:trHeight w:val="123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 xml:space="preserve">Основи професійної підтримки життя 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</w:tr>
      <w:tr w:rsidR="00BF4EFB" w:rsidTr="00BF4EFB">
        <w:trPr>
          <w:trHeight w:val="120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Принципи роботи екстреної медичної служби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</w:tr>
      <w:tr w:rsidR="006E3D5C" w:rsidTr="00270CF3">
        <w:trPr>
          <w:trHeight w:val="120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D5C" w:rsidRDefault="006E3D5C" w:rsidP="006E3D5C">
            <w:pPr>
              <w:spacing w:line="240" w:lineRule="auto"/>
            </w:pPr>
            <w:r w:rsidRPr="00564CF0">
              <w:rPr>
                <w:rFonts w:eastAsia="Times New Roman"/>
                <w:lang w:val="uk-UA" w:eastAsia="ru-RU"/>
              </w:rPr>
              <w:t>Основи систем, складників спеціальних колісних транспортних засобів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D5C" w:rsidRDefault="006E3D5C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В.Ф.Кисликов</w:t>
            </w:r>
          </w:p>
        </w:tc>
        <w:tc>
          <w:tcPr>
            <w:tcW w:w="1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D5C" w:rsidRDefault="006E3D5C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Будова і експлуатація автомобіля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D5C" w:rsidRDefault="006E3D5C" w:rsidP="007177F1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Либідь 2006р.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D5C" w:rsidRDefault="006E3D5C" w:rsidP="006E3D5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30</w:t>
            </w:r>
          </w:p>
        </w:tc>
      </w:tr>
      <w:tr w:rsidR="00BF4EFB" w:rsidTr="006E3D5C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EFB" w:rsidRDefault="00BF4EFB" w:rsidP="006E3D5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Електроні ресурси</w:t>
            </w:r>
          </w:p>
        </w:tc>
      </w:tr>
      <w:tr w:rsidR="00E852B5" w:rsidTr="00D7472F">
        <w:trPr>
          <w:trHeight w:val="45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домедичної</w:t>
            </w:r>
          </w:p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підготовки 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 Крилюк В.О.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BF4EFB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Розширені реанімаційні заходи(Настанови Європейської ради реанімації)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6E3D5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2015</w:t>
            </w:r>
            <w:r w:rsidR="006E3D5C">
              <w:rPr>
                <w:rFonts w:eastAsia="Times New Roman"/>
                <w:lang w:val="uk-UA" w:eastAsia="ru-RU"/>
              </w:rPr>
              <w:t>р.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Tr="00DE2513">
        <w:trPr>
          <w:trHeight w:val="67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Основи професійної підтримки життя 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BF4EFB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Tr="00D7472F">
        <w:trPr>
          <w:trHeight w:val="9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Принципи роботи екстреної медичної служби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BF4EFB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RPr="00E852B5" w:rsidTr="00FF55BD">
        <w:trPr>
          <w:trHeight w:val="123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домедичної</w:t>
            </w:r>
          </w:p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підготовки 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Крилюк В.О.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BF4EFB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Базові реанімаційні заходи  з використанням автоматичного зовнішнього дефібрилятора»</w:t>
            </w:r>
          </w:p>
          <w:p w:rsidR="00E852B5" w:rsidRDefault="00E852B5" w:rsidP="00BF4EFB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(Настанова  Європейської ради реанімації)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2015р.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RPr="00E852B5" w:rsidTr="006E3D5C">
        <w:trPr>
          <w:trHeight w:val="92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Основи професійної підтримки життя 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BF4EFB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RPr="00E852B5" w:rsidTr="002C33AF">
        <w:trPr>
          <w:trHeight w:val="45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домедичної</w:t>
            </w:r>
          </w:p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підготовки 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Довгань Т.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E852B5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«Розширена підтримка життя в педіатрії» </w:t>
            </w:r>
            <w:r>
              <w:rPr>
                <w:rFonts w:eastAsia="Times New Roman"/>
                <w:lang w:val="uk-UA" w:eastAsia="ru-RU"/>
              </w:rPr>
              <w:lastRenderedPageBreak/>
              <w:t>(Настанова  Європейської ради реанімації)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2021р.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RPr="00E852B5" w:rsidTr="0093300B">
        <w:trPr>
          <w:trHeight w:val="79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 xml:space="preserve">Основи професійної підтримки життя 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E852B5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RPr="00E852B5" w:rsidTr="002C33AF">
        <w:trPr>
          <w:trHeight w:val="109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Принципи роботи екстреної медичної служби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E852B5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2B5" w:rsidRPr="00E852B5" w:rsidTr="00BF4EFB">
        <w:trPr>
          <w:trHeight w:val="160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домедичної</w:t>
            </w:r>
          </w:p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підготовки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О.А.Льовкін,</w:t>
            </w:r>
          </w:p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В.І.Перцов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«Екстрена та невідкладна медична допомога»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Default="00E852B5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Магнолія 2022р.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2B5" w:rsidRPr="00E852B5" w:rsidRDefault="00E852B5" w:rsidP="002961A9">
            <w:pPr>
              <w:spacing w:before="12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E856AC" w:rsidRPr="00E852B5" w:rsidTr="00E052D4">
        <w:trPr>
          <w:trHeight w:val="28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домедичної</w:t>
            </w:r>
          </w:p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підготовки 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C643FC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Г.І.Слободяник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Pr="00E852B5" w:rsidRDefault="00E856AC" w:rsidP="00E852B5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«Екстрена та невідкладна медична. Перша долікарська та лікарська допомога»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Київ 2021р.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6AC" w:rsidRPr="00E852B5" w:rsidTr="00342AAA">
        <w:trPr>
          <w:trHeight w:val="102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Основи професійної підтримки життя 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C643FC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E852B5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6AC" w:rsidRPr="00E852B5" w:rsidTr="00E052D4">
        <w:trPr>
          <w:trHeight w:val="102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Принципи роботи екстреної медичної служби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C643FC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E852B5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E856AC" w:rsidRPr="00E852B5" w:rsidTr="00BF4EFB">
        <w:trPr>
          <w:trHeight w:val="160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Основи систем, складників спеціальних колісних транспортних засобів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В.Девко</w:t>
            </w:r>
          </w:p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Н.Волкович</w:t>
            </w:r>
          </w:p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Л.Діденко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Автомобілі швидкої медичної допомоги та їх обладнання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Київ 2008р.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6AC" w:rsidRDefault="00E856AC" w:rsidP="002961A9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</w:p>
        </w:tc>
      </w:tr>
    </w:tbl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2F6B82" w:rsidRDefault="002F6B82" w:rsidP="002F6B82">
      <w:pPr>
        <w:spacing w:before="120" w:line="240" w:lineRule="auto"/>
        <w:jc w:val="both"/>
        <w:rPr>
          <w:rFonts w:eastAsia="Times New Roman"/>
          <w:lang w:val="uk-UA" w:eastAsia="ru-RU"/>
        </w:rPr>
      </w:pPr>
    </w:p>
    <w:p w:rsidR="007177F1" w:rsidRDefault="002F6B82" w:rsidP="007177F1">
      <w:pPr>
        <w:spacing w:before="12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lastRenderedPageBreak/>
        <w:t>2</w:t>
      </w:r>
      <w:r w:rsidR="007177F1">
        <w:rPr>
          <w:rFonts w:eastAsia="Times New Roman"/>
          <w:lang w:val="uk-UA" w:eastAsia="ru-RU"/>
        </w:rPr>
        <w:t>. Забезпечення навчальними матеріалами для навчання на виробництві</w:t>
      </w:r>
    </w:p>
    <w:p w:rsidR="002F6B82" w:rsidRDefault="002F6B82" w:rsidP="007177F1">
      <w:pPr>
        <w:spacing w:before="120" w:line="240" w:lineRule="auto"/>
        <w:ind w:firstLine="567"/>
        <w:jc w:val="both"/>
        <w:rPr>
          <w:rFonts w:eastAsia="Times New Roman"/>
          <w:lang w:val="uk-UA"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0A0" w:firstRow="1" w:lastRow="0" w:firstColumn="1" w:lastColumn="0" w:noHBand="0" w:noVBand="0"/>
      </w:tblPr>
      <w:tblGrid>
        <w:gridCol w:w="4079"/>
        <w:gridCol w:w="5372"/>
      </w:tblGrid>
      <w:tr w:rsidR="007177F1" w:rsidTr="002F6B82">
        <w:trPr>
          <w:trHeight w:val="100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1" w:rsidRDefault="007177F1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Автор (прізвище, ім’я та </w:t>
            </w:r>
            <w:r>
              <w:rPr>
                <w:rFonts w:eastAsia="Times New Roman"/>
                <w:lang w:val="uk-UA" w:eastAsia="ru-RU"/>
              </w:rPr>
              <w:br/>
              <w:t>по батькові)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1" w:rsidRDefault="007177F1">
            <w:pPr>
              <w:spacing w:before="12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Найменування</w:t>
            </w:r>
          </w:p>
        </w:tc>
      </w:tr>
      <w:tr w:rsidR="002F6B82" w:rsidTr="002F6B82">
        <w:trPr>
          <w:trHeight w:val="100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О.А.Льовкін,</w:t>
            </w:r>
          </w:p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В.І.Перцов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«Екстрена та невідкладна медична допомога»</w:t>
            </w:r>
          </w:p>
        </w:tc>
      </w:tr>
      <w:tr w:rsidR="002F6B82" w:rsidTr="002F6B82">
        <w:trPr>
          <w:trHeight w:val="100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В.Ф.Кисликов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Будова і експлуатація автомобіля</w:t>
            </w:r>
          </w:p>
        </w:tc>
      </w:tr>
      <w:tr w:rsidR="002F6B82" w:rsidTr="002F6B82">
        <w:trPr>
          <w:trHeight w:val="100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F6B82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 Крилюк В.О.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F6B82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Розширені реанімаційні заходи(Настанови Європейської ради реанімації)</w:t>
            </w:r>
          </w:p>
        </w:tc>
      </w:tr>
      <w:tr w:rsidR="002F6B82" w:rsidTr="002F6B82">
        <w:trPr>
          <w:trHeight w:val="100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F6B82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Крилюк В.О.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F6B82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Базові реанімаційні заходи  з використанням автоматичного зовнішнього дефібрилятора»</w:t>
            </w:r>
          </w:p>
          <w:p w:rsidR="002F6B82" w:rsidRDefault="002F6B82" w:rsidP="002F6B82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(Настанова  Європейської ради реанімації)</w:t>
            </w:r>
          </w:p>
        </w:tc>
      </w:tr>
      <w:tr w:rsidR="002F6B82" w:rsidTr="002F6B82">
        <w:trPr>
          <w:trHeight w:val="100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F6B82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Довгань Т.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F6B82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«Розширена підтримка життя в педіатрії» (Настанова  Європейської ради реанімації)</w:t>
            </w:r>
          </w:p>
        </w:tc>
      </w:tr>
      <w:tr w:rsidR="002F6B82" w:rsidTr="002F6B82">
        <w:trPr>
          <w:trHeight w:val="100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В.Девко</w:t>
            </w:r>
          </w:p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Н.Волкович</w:t>
            </w:r>
          </w:p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Л.Діденко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82" w:rsidRDefault="002F6B82" w:rsidP="002961A9">
            <w:pPr>
              <w:spacing w:before="12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Автомобілі швидкої медичної допомоги та їх обладнання</w:t>
            </w:r>
          </w:p>
        </w:tc>
      </w:tr>
    </w:tbl>
    <w:p w:rsidR="007177F1" w:rsidRDefault="007177F1" w:rsidP="007177F1">
      <w:pPr>
        <w:spacing w:before="120" w:line="240" w:lineRule="auto"/>
        <w:jc w:val="center"/>
        <w:rPr>
          <w:rFonts w:eastAsia="Times New Roman"/>
          <w:lang w:val="uk-UA" w:eastAsia="ru-RU"/>
        </w:rPr>
      </w:pPr>
    </w:p>
    <w:p w:rsidR="007177F1" w:rsidRDefault="007177F1" w:rsidP="007177F1">
      <w:pPr>
        <w:rPr>
          <w:lang w:val="uk-UA"/>
        </w:rPr>
      </w:pPr>
    </w:p>
    <w:p w:rsidR="00E976AA" w:rsidRPr="007177F1" w:rsidRDefault="00E976AA">
      <w:pPr>
        <w:rPr>
          <w:lang w:val="uk-UA"/>
        </w:rPr>
      </w:pPr>
    </w:p>
    <w:sectPr w:rsidR="00E976AA" w:rsidRPr="0071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E43F0"/>
    <w:multiLevelType w:val="hybridMultilevel"/>
    <w:tmpl w:val="9334AE62"/>
    <w:lvl w:ilvl="0" w:tplc="3ABCC03E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F1"/>
    <w:rsid w:val="002904E9"/>
    <w:rsid w:val="002C10B7"/>
    <w:rsid w:val="002F6B82"/>
    <w:rsid w:val="006E3D5C"/>
    <w:rsid w:val="007177F1"/>
    <w:rsid w:val="00B06434"/>
    <w:rsid w:val="00BF4EFB"/>
    <w:rsid w:val="00C643FC"/>
    <w:rsid w:val="00E852B5"/>
    <w:rsid w:val="00E856AC"/>
    <w:rsid w:val="00E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F1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F1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Ivanivna</dc:creator>
  <cp:lastModifiedBy>Administrator</cp:lastModifiedBy>
  <cp:revision>2</cp:revision>
  <dcterms:created xsi:type="dcterms:W3CDTF">2025-01-30T09:10:00Z</dcterms:created>
  <dcterms:modified xsi:type="dcterms:W3CDTF">2025-01-30T09:10:00Z</dcterms:modified>
</cp:coreProperties>
</file>