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08E" w:rsidRPr="0055567E" w:rsidRDefault="0024508E" w:rsidP="00AE21D9">
      <w:pPr>
        <w:jc w:val="center"/>
        <w:rPr>
          <w:rFonts w:ascii="Times New Roman" w:hAnsi="Times New Roman" w:cs="Times New Roman"/>
          <w:sz w:val="40"/>
          <w:szCs w:val="40"/>
        </w:rPr>
      </w:pPr>
      <w:r w:rsidRPr="0055567E">
        <w:rPr>
          <w:rFonts w:ascii="Times New Roman" w:hAnsi="Times New Roman" w:cs="Times New Roman"/>
          <w:sz w:val="40"/>
          <w:szCs w:val="40"/>
        </w:rPr>
        <w:t>Анотація</w:t>
      </w:r>
    </w:p>
    <w:p w:rsidR="00A3558C" w:rsidRDefault="00A3558C" w:rsidP="005556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навчальної дисципліни </w:t>
      </w:r>
    </w:p>
    <w:p w:rsidR="0055567E" w:rsidRPr="00A3558C" w:rsidRDefault="0055567E" w:rsidP="005556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58C">
        <w:rPr>
          <w:rFonts w:ascii="Times New Roman" w:hAnsi="Times New Roman" w:cs="Times New Roman"/>
          <w:b/>
          <w:sz w:val="28"/>
          <w:szCs w:val="28"/>
        </w:rPr>
        <w:t>«Онкологія»</w:t>
      </w:r>
    </w:p>
    <w:p w:rsidR="0055567E" w:rsidRDefault="0055567E" w:rsidP="00AE21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567E" w:rsidRDefault="0055567E" w:rsidP="00555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Категорія дисципліни: вибіркова</w:t>
      </w:r>
    </w:p>
    <w:p w:rsidR="0055567E" w:rsidRDefault="0055567E" w:rsidP="00555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Шифр та найменування галузі знань: 22 Охорона здоров’я</w:t>
      </w:r>
    </w:p>
    <w:p w:rsidR="0055567E" w:rsidRDefault="0055567E" w:rsidP="00555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 та найменування спеціальності: 223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Медсестринство</w:t>
      </w:r>
      <w:proofErr w:type="spellEnd"/>
    </w:p>
    <w:p w:rsidR="0055567E" w:rsidRDefault="0055567E" w:rsidP="00555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Освітньо-професійна програма: Сестринська справа та Лікувальна справа</w:t>
      </w:r>
    </w:p>
    <w:p w:rsidR="0055567E" w:rsidRDefault="0055567E" w:rsidP="00555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Освітньо-професійний  ступінь: фаховий молодший бакалавр</w:t>
      </w:r>
    </w:p>
    <w:p w:rsidR="0055567E" w:rsidRDefault="0055567E" w:rsidP="00555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Кількість кредитів ЄКТС – 3</w:t>
      </w:r>
    </w:p>
    <w:p w:rsidR="0055567E" w:rsidRDefault="0055567E" w:rsidP="00555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Викладач: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Марнопольська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О.О., викладач вищої категорії</w:t>
      </w:r>
    </w:p>
    <w:p w:rsidR="0055567E" w:rsidRDefault="0055567E" w:rsidP="00555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Загальна  кількість годин: 90</w:t>
      </w:r>
    </w:p>
    <w:p w:rsidR="0055567E" w:rsidRDefault="0055567E" w:rsidP="00555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Лекції: 10</w:t>
      </w:r>
    </w:p>
    <w:p w:rsidR="0055567E" w:rsidRDefault="0055567E" w:rsidP="00555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Практичні заняття: 30</w:t>
      </w:r>
    </w:p>
    <w:p w:rsidR="0055567E" w:rsidRDefault="0055567E" w:rsidP="00555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Самостійна робота: 50</w:t>
      </w:r>
    </w:p>
    <w:p w:rsidR="0055567E" w:rsidRDefault="0055567E" w:rsidP="00555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 та семестр: </w:t>
      </w:r>
      <w:r w:rsidR="009961BA"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курс  </w:t>
      </w:r>
      <w:r w:rsidR="009961BA" w:rsidRPr="00A9237D">
        <w:rPr>
          <w:rFonts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семестр</w:t>
      </w:r>
    </w:p>
    <w:p w:rsidR="009868E4" w:rsidRDefault="009868E4" w:rsidP="00AE21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підсумкового контролю: диференційований залік</w:t>
      </w:r>
    </w:p>
    <w:p w:rsidR="00D705E7" w:rsidRPr="00AE21D9" w:rsidRDefault="0024508E" w:rsidP="00A3558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21D9">
        <w:rPr>
          <w:rFonts w:ascii="Times New Roman" w:hAnsi="Times New Roman" w:cs="Times New Roman"/>
          <w:sz w:val="28"/>
          <w:szCs w:val="28"/>
        </w:rPr>
        <w:t xml:space="preserve">Програма  вивчення навчальної дисципліни «Онкологія» складена відповідно до Стандарту фахової </w:t>
      </w:r>
      <w:r w:rsidR="003973D0">
        <w:rPr>
          <w:rFonts w:ascii="Times New Roman" w:hAnsi="Times New Roman" w:cs="Times New Roman"/>
          <w:sz w:val="28"/>
          <w:szCs w:val="28"/>
        </w:rPr>
        <w:t>передв</w:t>
      </w:r>
      <w:r w:rsidRPr="00AE21D9">
        <w:rPr>
          <w:rFonts w:ascii="Times New Roman" w:hAnsi="Times New Roman" w:cs="Times New Roman"/>
          <w:sz w:val="28"/>
          <w:szCs w:val="28"/>
        </w:rPr>
        <w:t>ищої освіти  України підготовки фахівців галузі знань 22 Охоро</w:t>
      </w:r>
      <w:r w:rsidR="00A3558C">
        <w:rPr>
          <w:rFonts w:ascii="Times New Roman" w:hAnsi="Times New Roman" w:cs="Times New Roman"/>
          <w:sz w:val="28"/>
          <w:szCs w:val="28"/>
        </w:rPr>
        <w:t>на здоров’я спеціальності 223 «</w:t>
      </w:r>
      <w:proofErr w:type="spellStart"/>
      <w:r w:rsidR="009868E4">
        <w:rPr>
          <w:rFonts w:ascii="Times New Roman" w:hAnsi="Times New Roman" w:cs="Times New Roman"/>
          <w:sz w:val="28"/>
          <w:szCs w:val="28"/>
        </w:rPr>
        <w:t>Медсестринство</w:t>
      </w:r>
      <w:proofErr w:type="spellEnd"/>
      <w:r w:rsidR="00A3558C">
        <w:rPr>
          <w:rFonts w:ascii="Times New Roman" w:hAnsi="Times New Roman" w:cs="Times New Roman"/>
          <w:sz w:val="28"/>
          <w:szCs w:val="28"/>
        </w:rPr>
        <w:t>»</w:t>
      </w:r>
      <w:r w:rsidR="009868E4">
        <w:rPr>
          <w:rFonts w:ascii="Times New Roman" w:hAnsi="Times New Roman" w:cs="Times New Roman"/>
          <w:sz w:val="28"/>
          <w:szCs w:val="28"/>
        </w:rPr>
        <w:t xml:space="preserve"> </w:t>
      </w:r>
      <w:r w:rsidR="00D705E7" w:rsidRPr="00AE21D9">
        <w:rPr>
          <w:rFonts w:ascii="Times New Roman" w:hAnsi="Times New Roman" w:cs="Times New Roman"/>
          <w:sz w:val="28"/>
          <w:szCs w:val="28"/>
        </w:rPr>
        <w:t xml:space="preserve"> охоплює теми, пов’язані з найпоширенішими </w:t>
      </w:r>
      <w:proofErr w:type="spellStart"/>
      <w:r w:rsidR="00D705E7" w:rsidRPr="00AE21D9">
        <w:rPr>
          <w:rFonts w:ascii="Times New Roman" w:hAnsi="Times New Roman" w:cs="Times New Roman"/>
          <w:sz w:val="28"/>
          <w:szCs w:val="28"/>
        </w:rPr>
        <w:t>лока</w:t>
      </w:r>
      <w:r w:rsidR="009868E4">
        <w:rPr>
          <w:rFonts w:ascii="Times New Roman" w:hAnsi="Times New Roman" w:cs="Times New Roman"/>
          <w:sz w:val="28"/>
          <w:szCs w:val="28"/>
        </w:rPr>
        <w:t>ціями</w:t>
      </w:r>
      <w:proofErr w:type="spellEnd"/>
      <w:r w:rsidR="009868E4">
        <w:rPr>
          <w:rFonts w:ascii="Times New Roman" w:hAnsi="Times New Roman" w:cs="Times New Roman"/>
          <w:sz w:val="28"/>
          <w:szCs w:val="28"/>
        </w:rPr>
        <w:t xml:space="preserve"> злоякісних пухлин.</w:t>
      </w:r>
    </w:p>
    <w:p w:rsidR="004F4683" w:rsidRDefault="00D705E7" w:rsidP="00A3558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21D9">
        <w:rPr>
          <w:rFonts w:ascii="Times New Roman" w:hAnsi="Times New Roman" w:cs="Times New Roman"/>
          <w:sz w:val="28"/>
          <w:szCs w:val="28"/>
        </w:rPr>
        <w:t xml:space="preserve">Предметом  вивчення навчальної  дисципліни є онкологія – наука, яка вивчає причини виникнення, розвитку пухлин, </w:t>
      </w:r>
      <w:r w:rsidR="004F4683">
        <w:rPr>
          <w:rFonts w:ascii="Times New Roman" w:hAnsi="Times New Roman" w:cs="Times New Roman"/>
          <w:sz w:val="28"/>
          <w:szCs w:val="28"/>
        </w:rPr>
        <w:t xml:space="preserve"> </w:t>
      </w:r>
      <w:r w:rsidRPr="00AE21D9">
        <w:rPr>
          <w:rFonts w:ascii="Times New Roman" w:hAnsi="Times New Roman" w:cs="Times New Roman"/>
          <w:sz w:val="28"/>
          <w:szCs w:val="28"/>
        </w:rPr>
        <w:t>їх клінічний прояв,</w:t>
      </w:r>
      <w:r w:rsidR="004F4683">
        <w:rPr>
          <w:rFonts w:ascii="Times New Roman" w:hAnsi="Times New Roman" w:cs="Times New Roman"/>
          <w:sz w:val="28"/>
          <w:szCs w:val="28"/>
        </w:rPr>
        <w:t xml:space="preserve">  </w:t>
      </w:r>
      <w:r w:rsidRPr="00AE21D9">
        <w:rPr>
          <w:rFonts w:ascii="Times New Roman" w:hAnsi="Times New Roman" w:cs="Times New Roman"/>
          <w:sz w:val="28"/>
          <w:szCs w:val="28"/>
        </w:rPr>
        <w:t>діагностику,</w:t>
      </w:r>
      <w:r w:rsidR="004F4683">
        <w:rPr>
          <w:rFonts w:ascii="Times New Roman" w:hAnsi="Times New Roman" w:cs="Times New Roman"/>
          <w:sz w:val="28"/>
          <w:szCs w:val="28"/>
        </w:rPr>
        <w:t xml:space="preserve"> </w:t>
      </w:r>
      <w:r w:rsidRPr="00AE21D9">
        <w:rPr>
          <w:rFonts w:ascii="Times New Roman" w:hAnsi="Times New Roman" w:cs="Times New Roman"/>
          <w:sz w:val="28"/>
          <w:szCs w:val="28"/>
        </w:rPr>
        <w:t>лікування та профілактику.</w:t>
      </w:r>
      <w:r w:rsidR="00AE21D9">
        <w:rPr>
          <w:rFonts w:ascii="Times New Roman" w:hAnsi="Times New Roman" w:cs="Times New Roman"/>
          <w:sz w:val="28"/>
          <w:szCs w:val="28"/>
        </w:rPr>
        <w:t xml:space="preserve"> </w:t>
      </w:r>
      <w:r w:rsidR="004F4683">
        <w:rPr>
          <w:rFonts w:ascii="Times New Roman" w:hAnsi="Times New Roman" w:cs="Times New Roman"/>
          <w:sz w:val="28"/>
          <w:szCs w:val="28"/>
        </w:rPr>
        <w:t xml:space="preserve"> </w:t>
      </w:r>
      <w:r w:rsidR="00EA7833" w:rsidRPr="00AE21D9">
        <w:rPr>
          <w:rFonts w:ascii="Times New Roman" w:hAnsi="Times New Roman" w:cs="Times New Roman"/>
          <w:sz w:val="28"/>
          <w:szCs w:val="28"/>
        </w:rPr>
        <w:t>Знання основ онкології має надзвичайно важливе значення для підготовки</w:t>
      </w:r>
      <w:r w:rsidR="00AE21D9">
        <w:rPr>
          <w:rFonts w:ascii="Times New Roman" w:hAnsi="Times New Roman" w:cs="Times New Roman"/>
          <w:sz w:val="28"/>
          <w:szCs w:val="28"/>
        </w:rPr>
        <w:t xml:space="preserve"> медичних сестер та фельдшерів. </w:t>
      </w:r>
      <w:r w:rsidR="00EA7833" w:rsidRPr="00AE21D9">
        <w:rPr>
          <w:rFonts w:ascii="Times New Roman" w:hAnsi="Times New Roman" w:cs="Times New Roman"/>
          <w:sz w:val="28"/>
          <w:szCs w:val="28"/>
        </w:rPr>
        <w:t>За час навчання важливо сформувати академічну підготовку з фундаментальних і клінічних біомедичних наук та підготовку випускників до професійної діяльності, шляхом набуття загальних та спеціальних компетентностей, сфера застосування  яких описується визначеними переліками  синдромів та симптомів онкозахворювань,</w:t>
      </w:r>
      <w:r w:rsidR="004F4683">
        <w:rPr>
          <w:rFonts w:ascii="Times New Roman" w:hAnsi="Times New Roman" w:cs="Times New Roman"/>
          <w:sz w:val="28"/>
          <w:szCs w:val="28"/>
        </w:rPr>
        <w:t xml:space="preserve"> </w:t>
      </w:r>
      <w:r w:rsidR="00EA7833" w:rsidRPr="00AE21D9">
        <w:rPr>
          <w:rFonts w:ascii="Times New Roman" w:hAnsi="Times New Roman" w:cs="Times New Roman"/>
          <w:sz w:val="28"/>
          <w:szCs w:val="28"/>
        </w:rPr>
        <w:t xml:space="preserve"> невідкладних станів,</w:t>
      </w:r>
      <w:r w:rsidR="004F4683">
        <w:rPr>
          <w:rFonts w:ascii="Times New Roman" w:hAnsi="Times New Roman" w:cs="Times New Roman"/>
          <w:sz w:val="28"/>
          <w:szCs w:val="28"/>
        </w:rPr>
        <w:t xml:space="preserve"> </w:t>
      </w:r>
      <w:r w:rsidR="00EA7833" w:rsidRPr="00AE21D9">
        <w:rPr>
          <w:rFonts w:ascii="Times New Roman" w:hAnsi="Times New Roman" w:cs="Times New Roman"/>
          <w:sz w:val="28"/>
          <w:szCs w:val="28"/>
        </w:rPr>
        <w:t xml:space="preserve"> </w:t>
      </w:r>
      <w:r w:rsidR="00EA7833" w:rsidRPr="00AE21D9">
        <w:rPr>
          <w:rFonts w:ascii="Times New Roman" w:hAnsi="Times New Roman" w:cs="Times New Roman"/>
          <w:sz w:val="28"/>
          <w:szCs w:val="28"/>
        </w:rPr>
        <w:lastRenderedPageBreak/>
        <w:t xml:space="preserve">фізіологічних станів та супутніх захворювань, </w:t>
      </w:r>
      <w:r w:rsidR="004F4683">
        <w:rPr>
          <w:rFonts w:ascii="Times New Roman" w:hAnsi="Times New Roman" w:cs="Times New Roman"/>
          <w:sz w:val="28"/>
          <w:szCs w:val="28"/>
        </w:rPr>
        <w:t xml:space="preserve"> </w:t>
      </w:r>
      <w:r w:rsidR="00EA7833" w:rsidRPr="00AE21D9">
        <w:rPr>
          <w:rFonts w:ascii="Times New Roman" w:hAnsi="Times New Roman" w:cs="Times New Roman"/>
          <w:sz w:val="28"/>
          <w:szCs w:val="28"/>
        </w:rPr>
        <w:t xml:space="preserve">що потребують </w:t>
      </w:r>
      <w:r w:rsidR="00AE21D9" w:rsidRPr="00AE21D9">
        <w:rPr>
          <w:rFonts w:ascii="Times New Roman" w:hAnsi="Times New Roman" w:cs="Times New Roman"/>
          <w:sz w:val="28"/>
          <w:szCs w:val="28"/>
        </w:rPr>
        <w:t xml:space="preserve">особливої тактики ведення пацієнтів, лабораторних та інструментальних досліджень, </w:t>
      </w:r>
      <w:r w:rsidR="004F4683">
        <w:rPr>
          <w:rFonts w:ascii="Times New Roman" w:hAnsi="Times New Roman" w:cs="Times New Roman"/>
          <w:sz w:val="28"/>
          <w:szCs w:val="28"/>
        </w:rPr>
        <w:t xml:space="preserve"> </w:t>
      </w:r>
      <w:r w:rsidR="00AE21D9" w:rsidRPr="00AE21D9">
        <w:rPr>
          <w:rFonts w:ascii="Times New Roman" w:hAnsi="Times New Roman" w:cs="Times New Roman"/>
          <w:sz w:val="28"/>
          <w:szCs w:val="28"/>
        </w:rPr>
        <w:t>медичних маніпуляцій.</w:t>
      </w:r>
      <w:r w:rsidR="004F46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21D9" w:rsidRDefault="00AE21D9" w:rsidP="00A3558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21D9">
        <w:rPr>
          <w:rFonts w:ascii="Times New Roman" w:hAnsi="Times New Roman" w:cs="Times New Roman"/>
          <w:sz w:val="28"/>
          <w:szCs w:val="28"/>
        </w:rPr>
        <w:t>Цей курс зосереджено на вирішенні основних проблем онкології.</w:t>
      </w:r>
      <w:r w:rsidR="004F4683">
        <w:rPr>
          <w:rFonts w:ascii="Times New Roman" w:hAnsi="Times New Roman" w:cs="Times New Roman"/>
          <w:sz w:val="28"/>
          <w:szCs w:val="28"/>
        </w:rPr>
        <w:t xml:space="preserve"> </w:t>
      </w:r>
      <w:r w:rsidRPr="00AE21D9">
        <w:rPr>
          <w:rFonts w:ascii="Times New Roman" w:hAnsi="Times New Roman" w:cs="Times New Roman"/>
          <w:sz w:val="28"/>
          <w:szCs w:val="28"/>
        </w:rPr>
        <w:t>Дисципліна передбачає формування навичок обстеження онкологічних хворих , визначення основних симптомів наявності доброякісних та злоякісних новоутворень, відпрацювання медичних маніпуляцій передбачених галузевим стандартом.</w:t>
      </w:r>
    </w:p>
    <w:p w:rsidR="00B64138" w:rsidRPr="00A9237D" w:rsidRDefault="00B64138" w:rsidP="0024508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64138" w:rsidRPr="00A9237D" w:rsidRDefault="00B64138" w:rsidP="0024508E">
      <w:pPr>
        <w:rPr>
          <w:rFonts w:ascii="Times New Roman" w:hAnsi="Times New Roman" w:cs="Times New Roman"/>
          <w:sz w:val="28"/>
          <w:szCs w:val="28"/>
        </w:rPr>
      </w:pPr>
    </w:p>
    <w:p w:rsidR="00B64138" w:rsidRPr="00A9237D" w:rsidRDefault="00B64138" w:rsidP="0024508E">
      <w:pPr>
        <w:rPr>
          <w:rFonts w:ascii="Times New Roman" w:hAnsi="Times New Roman" w:cs="Times New Roman"/>
          <w:sz w:val="28"/>
          <w:szCs w:val="28"/>
        </w:rPr>
      </w:pPr>
    </w:p>
    <w:p w:rsidR="00B64138" w:rsidRPr="00A9237D" w:rsidRDefault="00B64138" w:rsidP="0024508E">
      <w:pPr>
        <w:rPr>
          <w:rFonts w:ascii="Times New Roman" w:hAnsi="Times New Roman" w:cs="Times New Roman"/>
          <w:sz w:val="28"/>
          <w:szCs w:val="28"/>
        </w:rPr>
      </w:pPr>
    </w:p>
    <w:p w:rsidR="00B64138" w:rsidRPr="00A9237D" w:rsidRDefault="00B64138" w:rsidP="0024508E">
      <w:pPr>
        <w:rPr>
          <w:rFonts w:ascii="Times New Roman" w:hAnsi="Times New Roman" w:cs="Times New Roman"/>
          <w:sz w:val="28"/>
          <w:szCs w:val="28"/>
        </w:rPr>
      </w:pPr>
    </w:p>
    <w:p w:rsidR="00A9237D" w:rsidRDefault="00B64138" w:rsidP="00A355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B64138" w:rsidRPr="00B64138" w:rsidRDefault="00B64138" w:rsidP="0024508E">
      <w:pPr>
        <w:rPr>
          <w:rFonts w:ascii="Times New Roman" w:hAnsi="Times New Roman" w:cs="Times New Roman"/>
          <w:sz w:val="28"/>
          <w:szCs w:val="28"/>
        </w:rPr>
      </w:pPr>
    </w:p>
    <w:sectPr w:rsidR="00B64138" w:rsidRPr="00B641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E1AD0"/>
    <w:multiLevelType w:val="hybridMultilevel"/>
    <w:tmpl w:val="C464DA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08E"/>
    <w:rsid w:val="0024508E"/>
    <w:rsid w:val="00266CD4"/>
    <w:rsid w:val="003973D0"/>
    <w:rsid w:val="003F5C7F"/>
    <w:rsid w:val="004F4683"/>
    <w:rsid w:val="0055567E"/>
    <w:rsid w:val="0059330C"/>
    <w:rsid w:val="005E6C5D"/>
    <w:rsid w:val="00810A8C"/>
    <w:rsid w:val="009868E4"/>
    <w:rsid w:val="009961BA"/>
    <w:rsid w:val="00A3558C"/>
    <w:rsid w:val="00A9237D"/>
    <w:rsid w:val="00AE21D9"/>
    <w:rsid w:val="00B64138"/>
    <w:rsid w:val="00D705E7"/>
    <w:rsid w:val="00EA7833"/>
    <w:rsid w:val="00FB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0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Library1</dc:creator>
  <cp:lastModifiedBy>Administrator</cp:lastModifiedBy>
  <cp:revision>11</cp:revision>
  <dcterms:created xsi:type="dcterms:W3CDTF">2025-02-13T07:00:00Z</dcterms:created>
  <dcterms:modified xsi:type="dcterms:W3CDTF">2025-04-29T08:32:00Z</dcterms:modified>
</cp:coreProperties>
</file>